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FE7" w:rsidRDefault="00307FE7" w:rsidP="00307F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фонематических процессов</w:t>
      </w:r>
    </w:p>
    <w:p w:rsidR="00307FE7" w:rsidRDefault="00307FE7" w:rsidP="00307F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 детей дошкольного возраста</w:t>
      </w:r>
    </w:p>
    <w:p w:rsidR="00307FE7" w:rsidRDefault="00307FE7" w:rsidP="005B3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родитель и Вас беспокоит, что речь ребенка отличается от речи его сверстников? Или Вы хотите узнать о своем ребенке что-то новое? А, может, Вы просто хотите поиграть с ним в новые игры, интересно и с пользой организовать совместный досуг?</w:t>
      </w:r>
    </w:p>
    <w:p w:rsidR="00307FE7" w:rsidRDefault="00307FE7" w:rsidP="005B3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привожу перечень речевых игр, которые логопеды используют в ходе обследования фонематических процессов (фонематическое восприятие, фонематический анализ и синтез, фонематические представления). Поиграв с ребенком, Вы сможете увидеть, доступно ли ему выполнение подобных заданий, что в целом говорит об усвоении возрастных норм развития фонематического слуха.</w:t>
      </w:r>
    </w:p>
    <w:p w:rsidR="00307FE7" w:rsidRDefault="00307FE7" w:rsidP="005B3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основан на методических разработках Мазановой Е.В. и ее дидактическом пособии «Обследование речи детей с ОНР» для дошкольников разного возраста.</w:t>
      </w:r>
    </w:p>
    <w:p w:rsidR="00307FE7" w:rsidRDefault="00307FE7" w:rsidP="00307F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94914">
        <w:rPr>
          <w:rFonts w:ascii="Times New Roman" w:hAnsi="Times New Roman" w:cs="Times New Roman"/>
          <w:b/>
          <w:sz w:val="28"/>
          <w:szCs w:val="28"/>
        </w:rPr>
        <w:t>Обследование фонематических процессов</w:t>
      </w:r>
      <w:r>
        <w:rPr>
          <w:rFonts w:ascii="Times New Roman" w:hAnsi="Times New Roman" w:cs="Times New Roman"/>
          <w:b/>
          <w:sz w:val="28"/>
          <w:szCs w:val="28"/>
        </w:rPr>
        <w:t xml:space="preserve"> у детей 5-6</w:t>
      </w:r>
      <w:r w:rsidRPr="00F94914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307FE7" w:rsidRPr="00ED4ECE" w:rsidRDefault="00307FE7" w:rsidP="005B386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D4EC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Игра «Поймай звук»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4E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Взрослый: «Давай будем «ловить» слова. Хлопни в ладоши, когда услышишь в слове звук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Далее взрослый четко, в медленном темпе, давая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время для реакции, произносит разные слова, голосом выделяя первые звуки, например: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Арбуз, Волк, Мыло, Абрикос, Апельсин, Дым, Кит, Шины, Акробат, Лук, Сок, Робот…</w:t>
      </w:r>
      <w:proofErr w:type="gramEnd"/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 же игра проводится со словами на звуки У, М,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5A4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Звук</w:t>
      </w:r>
      <w:proofErr w:type="gramStart"/>
      <w:r w:rsidRPr="00AB5A4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Улитка, Облако, Рыба, Шепот, Варенье, Магазин, Туфли, Улица, Улыбка, Аквариум…</w:t>
      </w:r>
    </w:p>
    <w:p w:rsidR="00307FE7" w:rsidRPr="004663B3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AB5A4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Звук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Мама, Малина, Курица, Духи, Модный, Петя, Молоко и т.д.</w:t>
      </w:r>
      <w:proofErr w:type="gramEnd"/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4E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Взрослый: «Давай будем «ловить» звуки. Подпрыгни, если услышишь звук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(здесь не говорим про слоги, если ребенок не знаком с этим понятием; голосом выделяем нужный звук): Ам, ур, ыс, ус, Ал, Ат, ир,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Аф…»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 же игра проводится со слогами, содержащими звуки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М, Р.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5A4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Звук</w:t>
      </w:r>
      <w:proofErr w:type="gramStart"/>
      <w:r w:rsidRPr="00AB5A4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Уш, ас, ым, эл, Ук, ир, Уч…</w:t>
      </w:r>
    </w:p>
    <w:p w:rsidR="00307FE7" w:rsidRPr="004663B3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5A4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Звук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Мы, пы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вы, ды, кы, са, Ма, ца, ща, на, Му, Мэ…  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4E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Взрослый: «Давай будем «ловить» звуки. Позвони в колокольчик, когда услышишь звук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Далее взрослый четко, в медленном темпе, давая ребенку время для реакции, произносит разные звуки, голосом выделяя нужный звук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например: О, М, Х,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Ж, ААА, С, ААА, П, В, У, О, …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 же игра проводится со звуками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М, Р.</w:t>
      </w:r>
    </w:p>
    <w:p w:rsidR="00307FE7" w:rsidRPr="00AB5A48" w:rsidRDefault="00307FE7" w:rsidP="005B386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AB5A48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Игра с мячом «Повторялка»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Взрослый: «Поиграем в мяч. Я кидаю тебе мяч и произношу звуки (слова), а ты возвращаешь мне его обратно и повторяешь за мной. Повторяй точно!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А-Э-О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У-И-О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А-Э-О-У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У-И-О-Э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НА-НА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БА-НА</w:t>
      </w:r>
      <w:proofErr w:type="gramEnd"/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ПА-БА</w:t>
      </w:r>
      <w:proofErr w:type="gramEnd"/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СА-ША</w:t>
      </w:r>
      <w:proofErr w:type="gramEnd"/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ПА-БА-ПА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ТА-ДА-ТА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ПА-ПА-БА-ПА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МА-МА-МЯ-МА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МОСТИК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КАПУСТА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КОШКА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ПРОСТОКВАША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ПОМИДОРЫ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СКВОРЕЦ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КОТ-ГОД-КОТ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ТОМ-ДОМ-КОМ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забывайте меняться местами! Пусть ребенок проявляет инициативу в подборе слов. Прекращайте игру, как только увидите, что ребенок начал утомляться.</w:t>
      </w:r>
    </w:p>
    <w:p w:rsidR="00307FE7" w:rsidRPr="000D1033" w:rsidRDefault="00307FE7" w:rsidP="005B386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0D1033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Игра «Покажи нужную картинку» (</w:t>
      </w:r>
      <w:proofErr w:type="gramStart"/>
      <w:r w:rsidRPr="000D1033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см</w:t>
      </w:r>
      <w:proofErr w:type="gramEnd"/>
      <w:r w:rsidRPr="000D1033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. ниже)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Взрослый: «Покажи, какую картинку я назвал. Где мышка? А где мишка?»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(Можно обратить внимание ребенка на то, что слова похожи – произнести их парой, предложить повторить)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МЫШКА – МИШКА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ТРАВА – ДРОВА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БОЧКА – ПОЧКА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ЛАК – РАК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КРЫСА – КРЫША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287020</wp:posOffset>
            </wp:positionV>
            <wp:extent cx="5805170" cy="8197215"/>
            <wp:effectExtent l="38100" t="19050" r="24130" b="13335"/>
            <wp:wrapTopAndBottom/>
            <wp:docPr id="7" name="Рисунок 7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197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ЛОЖКИ – РОЖКИ</w:t>
      </w:r>
    </w:p>
    <w:p w:rsidR="00307FE7" w:rsidRPr="00307FE7" w:rsidRDefault="00307FE7" w:rsidP="005B386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307FE7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br w:type="page"/>
      </w:r>
      <w:r w:rsidRPr="00307FE7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>Игра «Робот»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Взрослый: «Давай изображать робота.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говорю, а ты, как робот, повторяешь слова (не забывайте про интонацию  - говорим «металлическим» голосом)»</w:t>
      </w:r>
      <w:proofErr w:type="gramEnd"/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ЦВЕТИК – СВЕТИК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УТОЧКА – УДОЧКА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 – ДОМ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ПОЧКА – БОЧКА</w:t>
      </w:r>
    </w:p>
    <w:p w:rsidR="00307FE7" w:rsidRDefault="00307FE7" w:rsidP="005B386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D4EC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Игра «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Награда</w:t>
      </w:r>
      <w:r w:rsidRPr="00ED4EC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!»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Приготовьте какие-нибудь многочисленные мелкие предметы – это могут быть счетные палочки, цветные карандаши, части мозаики или пазла и др.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Взрослый: «Играем за награду! Ты правильно называешь мне </w:t>
      </w:r>
      <w:r w:rsidRPr="000E4EB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первый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звук в слове, а я тебе даю счетную палочку» (не забываем голосом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выделять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первый звук в слове)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4EB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Гласные звуки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АИСТ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ЭХО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УТКА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ОСЫ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ОЛЯ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4EB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Согласные звуки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ТАНК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САНКИ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ВАЗА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РАК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КОЗА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МЫШЬ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ДЫМ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ЗУБ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ВОРОБЕЙ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можно собрать мозаику, пазл, карандашами нарисовать какой-нибудь предмет, о котором шла речь в игре, счетные палочки можно посчитать и сложить из них буквы.</w:t>
      </w:r>
    </w:p>
    <w:p w:rsidR="00307FE7" w:rsidRPr="000E4EB9" w:rsidRDefault="00307FE7" w:rsidP="005B386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0E4EB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Игра «Награда!»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Материал –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выше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Взрослый: «Играем за награду! Ты правильно называешь мне </w:t>
      </w:r>
      <w:r w:rsidRPr="000E4EB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последний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звук в слове, а я тебе даю счетную палочку» (не забываем выделять голосом последний звук в слове)</w:t>
      </w:r>
    </w:p>
    <w:p w:rsidR="00307FE7" w:rsidRPr="000E4EB9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0E4EB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Гласные звуки: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ПИЛА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ГРИБЫ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КОЛЬЦО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КЕНГУРУ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УСЫ</w:t>
      </w:r>
    </w:p>
    <w:p w:rsidR="00307FE7" w:rsidRPr="000E4EB9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ОЧКИ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4EB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Согласные звуки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307FE7" w:rsidRPr="000E4EB9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4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</w:t>
      </w:r>
    </w:p>
    <w:p w:rsidR="00307FE7" w:rsidRPr="000E4EB9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4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ЖУК</w:t>
      </w:r>
    </w:p>
    <w:p w:rsidR="00307FE7" w:rsidRPr="000E4EB9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4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</w:t>
      </w:r>
    </w:p>
    <w:p w:rsidR="00307FE7" w:rsidRPr="000E4EB9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4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</w:t>
      </w:r>
    </w:p>
    <w:p w:rsidR="00307FE7" w:rsidRPr="000E4EB9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4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СУП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4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ПУХ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игры не забудьте сложить из палочек рисунок, карандашами порисовать и т.д.</w:t>
      </w:r>
    </w:p>
    <w:p w:rsidR="00307FE7" w:rsidRDefault="00307FE7" w:rsidP="005B386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75419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Игра «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Шалтай-Болтай</w:t>
      </w:r>
      <w:r w:rsidRPr="0075419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»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41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Взрослый: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Вспомни стихотворение:</w:t>
      </w:r>
    </w:p>
    <w:p w:rsidR="00307FE7" w:rsidRDefault="00307FE7" w:rsidP="005B386E">
      <w:pPr>
        <w:pStyle w:val="a4"/>
        <w:spacing w:before="0" w:beforeAutospacing="0" w:after="240" w:afterAutospacing="0"/>
        <w:jc w:val="center"/>
        <w:rPr>
          <w:rFonts w:ascii="Arial" w:hAnsi="Arial" w:cs="Arial"/>
          <w:color w:val="1D2129"/>
          <w:sz w:val="25"/>
          <w:szCs w:val="25"/>
        </w:rPr>
      </w:pPr>
      <w:r>
        <w:rPr>
          <w:rFonts w:ascii="Arial" w:hAnsi="Arial" w:cs="Arial"/>
          <w:color w:val="1D2129"/>
          <w:sz w:val="25"/>
          <w:szCs w:val="25"/>
        </w:rPr>
        <w:t>Шалтай-Болтай</w:t>
      </w:r>
      <w:proofErr w:type="gramStart"/>
      <w:r>
        <w:rPr>
          <w:rFonts w:ascii="Arial" w:hAnsi="Arial" w:cs="Arial"/>
          <w:color w:val="1D2129"/>
          <w:sz w:val="25"/>
          <w:szCs w:val="25"/>
        </w:rPr>
        <w:br/>
        <w:t>С</w:t>
      </w:r>
      <w:proofErr w:type="gramEnd"/>
      <w:r>
        <w:rPr>
          <w:rFonts w:ascii="Arial" w:hAnsi="Arial" w:cs="Arial"/>
          <w:color w:val="1D2129"/>
          <w:sz w:val="25"/>
          <w:szCs w:val="25"/>
        </w:rPr>
        <w:t>идел на стене.</w:t>
      </w:r>
      <w:r>
        <w:rPr>
          <w:rFonts w:ascii="Arial" w:hAnsi="Arial" w:cs="Arial"/>
          <w:color w:val="1D2129"/>
          <w:sz w:val="25"/>
          <w:szCs w:val="25"/>
        </w:rPr>
        <w:br/>
        <w:t>Шалтай-Болтай</w:t>
      </w:r>
      <w:proofErr w:type="gramStart"/>
      <w:r>
        <w:rPr>
          <w:rFonts w:ascii="Arial" w:hAnsi="Arial" w:cs="Arial"/>
          <w:color w:val="1D2129"/>
          <w:sz w:val="25"/>
          <w:szCs w:val="25"/>
        </w:rPr>
        <w:br/>
        <w:t>С</w:t>
      </w:r>
      <w:proofErr w:type="gramEnd"/>
      <w:r>
        <w:rPr>
          <w:rFonts w:ascii="Arial" w:hAnsi="Arial" w:cs="Arial"/>
          <w:color w:val="1D2129"/>
          <w:sz w:val="25"/>
          <w:szCs w:val="25"/>
        </w:rPr>
        <w:t>валился во сне.</w:t>
      </w:r>
    </w:p>
    <w:p w:rsidR="00307FE7" w:rsidRDefault="00307FE7" w:rsidP="005B386E">
      <w:pPr>
        <w:pStyle w:val="a4"/>
        <w:spacing w:before="0" w:beforeAutospacing="0" w:after="240" w:afterAutospacing="0"/>
        <w:jc w:val="center"/>
        <w:rPr>
          <w:rFonts w:ascii="Arial" w:hAnsi="Arial" w:cs="Arial"/>
          <w:color w:val="1D2129"/>
          <w:sz w:val="25"/>
          <w:szCs w:val="25"/>
        </w:rPr>
      </w:pPr>
      <w:r>
        <w:rPr>
          <w:rFonts w:ascii="Arial" w:hAnsi="Arial" w:cs="Arial"/>
          <w:color w:val="1D2129"/>
          <w:sz w:val="25"/>
          <w:szCs w:val="25"/>
        </w:rPr>
        <w:t>Вся королевская конница,</w:t>
      </w:r>
      <w:r>
        <w:rPr>
          <w:rFonts w:ascii="Arial" w:hAnsi="Arial" w:cs="Arial"/>
          <w:color w:val="1D2129"/>
          <w:sz w:val="25"/>
          <w:szCs w:val="25"/>
        </w:rPr>
        <w:br/>
        <w:t>Вся королевская рать</w:t>
      </w:r>
      <w:proofErr w:type="gramStart"/>
      <w:r>
        <w:rPr>
          <w:rFonts w:ascii="Arial" w:hAnsi="Arial" w:cs="Arial"/>
          <w:color w:val="1D2129"/>
          <w:sz w:val="25"/>
          <w:szCs w:val="25"/>
        </w:rPr>
        <w:br/>
        <w:t>Н</w:t>
      </w:r>
      <w:proofErr w:type="gramEnd"/>
      <w:r>
        <w:rPr>
          <w:rFonts w:ascii="Arial" w:hAnsi="Arial" w:cs="Arial"/>
          <w:color w:val="1D2129"/>
          <w:sz w:val="25"/>
          <w:szCs w:val="25"/>
        </w:rPr>
        <w:t>е может Шалтая,</w:t>
      </w:r>
      <w:r>
        <w:rPr>
          <w:rFonts w:ascii="Arial" w:hAnsi="Arial" w:cs="Arial"/>
          <w:color w:val="1D2129"/>
          <w:sz w:val="25"/>
          <w:szCs w:val="25"/>
        </w:rPr>
        <w:br/>
        <w:t>Не может Болтая,</w:t>
      </w:r>
      <w:r>
        <w:rPr>
          <w:rFonts w:ascii="Arial" w:hAnsi="Arial" w:cs="Arial"/>
          <w:color w:val="1D2129"/>
          <w:sz w:val="25"/>
          <w:szCs w:val="25"/>
        </w:rPr>
        <w:br/>
        <w:t>Шалтая-Болтая,</w:t>
      </w:r>
      <w:r>
        <w:rPr>
          <w:rFonts w:ascii="Arial" w:hAnsi="Arial" w:cs="Arial"/>
          <w:color w:val="1D2129"/>
          <w:sz w:val="25"/>
          <w:szCs w:val="25"/>
        </w:rPr>
        <w:br/>
        <w:t>Болтая-Шалтая,</w:t>
      </w:r>
      <w:r>
        <w:rPr>
          <w:rFonts w:ascii="Arial" w:hAnsi="Arial" w:cs="Arial"/>
          <w:color w:val="1D2129"/>
          <w:sz w:val="25"/>
          <w:szCs w:val="25"/>
        </w:rPr>
        <w:br/>
        <w:t>Шалтая-Болтая собрать!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Представь себе: книжка упала со стола и слова в ней разбились, как Шалтай-Болтай! Надо их срочно собрать. Я называю звуки, а ты из них собери слова.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О, Т -  что получилось?»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Ребенок: «Кот!»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Взрослый называет слова по звукам, причем это именно звуки, а не буквы, т.е. произносится, например, М, а не ЭМ.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ОСА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ВАЗА</w:t>
      </w:r>
    </w:p>
    <w:p w:rsidR="00307FE7" w:rsidRPr="009C7224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УТКА</w:t>
      </w:r>
    </w:p>
    <w:p w:rsidR="00307FE7" w:rsidRPr="00754199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FE7" w:rsidRPr="00AB5A48" w:rsidRDefault="00307FE7" w:rsidP="005B386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AB5A48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Игра «Покажи картинку»</w:t>
      </w: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-951230</wp:posOffset>
            </wp:positionH>
            <wp:positionV relativeFrom="paragraph">
              <wp:posOffset>287655</wp:posOffset>
            </wp:positionV>
            <wp:extent cx="7196455" cy="2070100"/>
            <wp:effectExtent l="19050" t="19050" r="23495" b="25400"/>
            <wp:wrapTopAndBottom/>
            <wp:docPr id="2" name="Рисунок 2" descr="ф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с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2070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Взрослый: «Покажи картинки, в названии которой есть звук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307FE7" w:rsidRDefault="00307FE7" w:rsidP="00307FE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FE7" w:rsidRDefault="00307FE7" w:rsidP="00307FE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403225</wp:posOffset>
            </wp:positionV>
            <wp:extent cx="7066915" cy="1776095"/>
            <wp:effectExtent l="19050" t="19050" r="19685" b="14605"/>
            <wp:wrapTopAndBottom/>
            <wp:docPr id="3" name="Рисунок 3" descr="ф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с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15" cy="1776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Взрослый: «Покажи картинки, в названии которой есть звук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307FE7" w:rsidRDefault="00307FE7" w:rsidP="00307FE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FE7" w:rsidRDefault="00307FE7" w:rsidP="00307FE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FE7" w:rsidRDefault="00307FE7" w:rsidP="00307FE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-841375</wp:posOffset>
            </wp:positionH>
            <wp:positionV relativeFrom="paragraph">
              <wp:posOffset>384810</wp:posOffset>
            </wp:positionV>
            <wp:extent cx="7046595" cy="1826895"/>
            <wp:effectExtent l="19050" t="19050" r="20955" b="20955"/>
            <wp:wrapTopAndBottom/>
            <wp:docPr id="4" name="Рисунок 4" descr="ф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с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95" cy="1826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Взрослый: «Покажи картинки, в названии которой есть звук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307FE7" w:rsidRDefault="00307FE7" w:rsidP="00307FE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FE7" w:rsidRDefault="00307FE7" w:rsidP="00307FE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448310</wp:posOffset>
            </wp:positionV>
            <wp:extent cx="7032625" cy="2014855"/>
            <wp:effectExtent l="19050" t="19050" r="15875" b="23495"/>
            <wp:wrapTopAndBottom/>
            <wp:docPr id="5" name="Рисунок 5" descr="фс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с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625" cy="2014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Взрослый: «Покажи картинки, в названии которой есть звук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307FE7" w:rsidRDefault="00307FE7" w:rsidP="00307FE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FE7" w:rsidRDefault="00307FE7" w:rsidP="005B38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-725170</wp:posOffset>
            </wp:positionH>
            <wp:positionV relativeFrom="paragraph">
              <wp:posOffset>396875</wp:posOffset>
            </wp:positionV>
            <wp:extent cx="6935470" cy="1983740"/>
            <wp:effectExtent l="19050" t="19050" r="17780" b="16510"/>
            <wp:wrapTopAndBottom/>
            <wp:docPr id="6" name="Рисунок 6" descr="ф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70" cy="1983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Взрослый: «Покажи картинки, в названии которой есть звук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307FE7" w:rsidRDefault="00307FE7" w:rsidP="00307FE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86E" w:rsidRDefault="005B386E" w:rsidP="005B386E">
      <w:pPr>
        <w:pStyle w:val="a3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Данные игры и упражнения являются условным ориентиром для оценки уровня развития фонематических процессов на указанных этапах дошкольного детства. Если ребенку трудно справляться с этими заданиями, он отказывается от подобных игр, не испытывает к ним интерес, возможны разные варианты развития событий:</w:t>
      </w:r>
    </w:p>
    <w:p w:rsidR="005B386E" w:rsidRDefault="005B386E" w:rsidP="005B386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слишком настойчивы и «замучили» малыша своими «играми». Попробуйте поиграть в другой раз, в более непринужденной обстановке или, наоборот, в ситуации, когда ничего интереснее предложить невозможно (ожидание в очереди, в пробке и т.д.) </w:t>
      </w:r>
    </w:p>
    <w:p w:rsidR="005B386E" w:rsidRDefault="005B386E" w:rsidP="005B386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 не сталкивался с подобными играми, и ему необходимо немного практики. Как практиковать подобные умения и навыки, я расскажу в отдельных консультациях.</w:t>
      </w:r>
    </w:p>
    <w:p w:rsidR="005B386E" w:rsidRDefault="005B386E" w:rsidP="005B386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 отказывается играть в речевые игры, потому что ему сложно. Совет: проконсультируйтесь с логопедом.</w:t>
      </w:r>
    </w:p>
    <w:p w:rsidR="000E4EB3" w:rsidRPr="005B386E" w:rsidRDefault="005B386E" w:rsidP="005B386E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Желаю успеха! Ваш логопед.</w:t>
      </w:r>
    </w:p>
    <w:sectPr w:rsidR="000E4EB3" w:rsidRPr="005B386E" w:rsidSect="000E4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E3EEE"/>
    <w:multiLevelType w:val="hybridMultilevel"/>
    <w:tmpl w:val="753C0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BD0F7E"/>
    <w:multiLevelType w:val="hybridMultilevel"/>
    <w:tmpl w:val="2690E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307FE7"/>
    <w:rsid w:val="000D7C44"/>
    <w:rsid w:val="000E4EB3"/>
    <w:rsid w:val="002C4E6A"/>
    <w:rsid w:val="00307FE7"/>
    <w:rsid w:val="005B386E"/>
    <w:rsid w:val="00A45C0A"/>
    <w:rsid w:val="00CC4AFF"/>
    <w:rsid w:val="00FC4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FE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07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866</Words>
  <Characters>4937</Characters>
  <Application>Microsoft Office Word</Application>
  <DocSecurity>0</DocSecurity>
  <Lines>41</Lines>
  <Paragraphs>11</Paragraphs>
  <ScaleCrop>false</ScaleCrop>
  <Company/>
  <LinksUpToDate>false</LinksUpToDate>
  <CharactersWithSpaces>5792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КМВ</dc:creator>
  <cp:lastModifiedBy>Дмитрий</cp:lastModifiedBy>
  <cp:revision>2</cp:revision>
  <dcterms:created xsi:type="dcterms:W3CDTF">2020-05-08T10:58:00Z</dcterms:created>
  <dcterms:modified xsi:type="dcterms:W3CDTF">2020-05-08T10:58:00Z</dcterms:modified>
</cp:coreProperties>
</file>